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1A63" w14:textId="77777777" w:rsidR="00A178C2" w:rsidRPr="00A178C2" w:rsidRDefault="00A178C2" w:rsidP="00A178C2">
      <w:pPr>
        <w:pStyle w:val="NoSpacing"/>
        <w:jc w:val="center"/>
        <w:rPr>
          <w:rFonts w:ascii="Times New Roman" w:hAnsi="Times New Roman" w:cs="Times New Roman"/>
          <w:b/>
          <w:bCs/>
          <w:sz w:val="24"/>
          <w:szCs w:val="24"/>
        </w:rPr>
      </w:pPr>
      <w:r w:rsidRPr="00A178C2">
        <w:rPr>
          <w:rFonts w:ascii="Times New Roman" w:hAnsi="Times New Roman" w:cs="Times New Roman"/>
          <w:b/>
          <w:bCs/>
          <w:sz w:val="24"/>
          <w:szCs w:val="24"/>
        </w:rPr>
        <w:t>The effects of acute resistance exercise on anxiety related responses in young women with analogue generalized anxiety disorder and their associations with expected psychological outcomes.</w:t>
      </w:r>
    </w:p>
    <w:p w14:paraId="5FCDC824" w14:textId="77777777" w:rsidR="00A178C2" w:rsidRDefault="00A178C2" w:rsidP="00A178C2">
      <w:pPr>
        <w:pStyle w:val="NoSpacing"/>
        <w:rPr>
          <w:rFonts w:ascii="Times New Roman" w:hAnsi="Times New Roman" w:cs="Times New Roman"/>
          <w:sz w:val="20"/>
          <w:szCs w:val="20"/>
        </w:rPr>
      </w:pPr>
    </w:p>
    <w:p w14:paraId="74E68623" w14:textId="77777777" w:rsidR="00A178C2" w:rsidRDefault="00A178C2" w:rsidP="00A178C2">
      <w:pPr>
        <w:pStyle w:val="NoSpacing"/>
        <w:jc w:val="center"/>
        <w:rPr>
          <w:rFonts w:ascii="Times New Roman" w:hAnsi="Times New Roman" w:cs="Times New Roman"/>
          <w:sz w:val="20"/>
          <w:szCs w:val="20"/>
        </w:rPr>
      </w:pPr>
      <w:r w:rsidRPr="00A178C2">
        <w:rPr>
          <w:rFonts w:ascii="Times New Roman" w:hAnsi="Times New Roman" w:cs="Times New Roman"/>
          <w:sz w:val="20"/>
          <w:szCs w:val="20"/>
        </w:rPr>
        <w:t>Rice, J.M</w:t>
      </w:r>
      <w:r>
        <w:rPr>
          <w:rFonts w:ascii="Times New Roman" w:hAnsi="Times New Roman" w:cs="Times New Roman"/>
          <w:sz w:val="20"/>
          <w:szCs w:val="20"/>
        </w:rPr>
        <w:t>.</w:t>
      </w:r>
      <w:r w:rsidRPr="00A178C2">
        <w:rPr>
          <w:rFonts w:ascii="Times New Roman" w:hAnsi="Times New Roman" w:cs="Times New Roman"/>
          <w:sz w:val="20"/>
          <w:szCs w:val="20"/>
          <w:vertAlign w:val="superscript"/>
        </w:rPr>
        <w:t>1</w:t>
      </w:r>
      <w:r w:rsidRPr="00A178C2">
        <w:rPr>
          <w:rFonts w:ascii="Times New Roman" w:hAnsi="Times New Roman" w:cs="Times New Roman"/>
          <w:sz w:val="20"/>
          <w:szCs w:val="20"/>
        </w:rPr>
        <w:t xml:space="preserve"> O’Sullivan, D.</w:t>
      </w:r>
      <w:r w:rsidRPr="00A178C2">
        <w:rPr>
          <w:rFonts w:ascii="Times New Roman" w:hAnsi="Times New Roman" w:cs="Times New Roman"/>
          <w:sz w:val="20"/>
          <w:szCs w:val="20"/>
          <w:vertAlign w:val="superscript"/>
        </w:rPr>
        <w:t>1</w:t>
      </w:r>
      <w:r w:rsidRPr="00A178C2">
        <w:rPr>
          <w:rFonts w:ascii="Times New Roman" w:hAnsi="Times New Roman" w:cs="Times New Roman"/>
          <w:sz w:val="20"/>
          <w:szCs w:val="20"/>
        </w:rPr>
        <w:t xml:space="preserve"> Gordon, B.R.</w:t>
      </w:r>
      <w:r>
        <w:rPr>
          <w:rFonts w:ascii="Times New Roman" w:hAnsi="Times New Roman" w:cs="Times New Roman"/>
          <w:sz w:val="20"/>
          <w:szCs w:val="20"/>
        </w:rPr>
        <w:t>.</w:t>
      </w:r>
      <w:r w:rsidRPr="00A178C2">
        <w:rPr>
          <w:rFonts w:ascii="Times New Roman" w:hAnsi="Times New Roman" w:cs="Times New Roman"/>
          <w:sz w:val="20"/>
          <w:szCs w:val="20"/>
          <w:vertAlign w:val="superscript"/>
        </w:rPr>
        <w:t>1</w:t>
      </w:r>
      <w:r w:rsidRPr="00A178C2">
        <w:rPr>
          <w:rFonts w:ascii="Times New Roman" w:hAnsi="Times New Roman" w:cs="Times New Roman"/>
          <w:sz w:val="20"/>
          <w:szCs w:val="20"/>
        </w:rPr>
        <w:t xml:space="preserve"> Lindheimer, J.B.</w:t>
      </w:r>
      <w:r w:rsidRPr="00A178C2">
        <w:rPr>
          <w:rFonts w:ascii="Times New Roman" w:hAnsi="Times New Roman" w:cs="Times New Roman"/>
          <w:sz w:val="20"/>
          <w:szCs w:val="20"/>
          <w:vertAlign w:val="superscript"/>
        </w:rPr>
        <w:t>1</w:t>
      </w:r>
      <w:r w:rsidRPr="00A178C2">
        <w:rPr>
          <w:rFonts w:ascii="Times New Roman" w:hAnsi="Times New Roman" w:cs="Times New Roman"/>
          <w:sz w:val="20"/>
          <w:szCs w:val="20"/>
        </w:rPr>
        <w:t xml:space="preserve"> Lyons, M.</w:t>
      </w:r>
      <w:r>
        <w:rPr>
          <w:rFonts w:ascii="Times New Roman" w:hAnsi="Times New Roman" w:cs="Times New Roman"/>
          <w:sz w:val="20"/>
          <w:szCs w:val="20"/>
        </w:rPr>
        <w:t>.</w:t>
      </w:r>
      <w:r w:rsidRPr="00A178C2">
        <w:rPr>
          <w:rFonts w:ascii="Times New Roman" w:hAnsi="Times New Roman" w:cs="Times New Roman"/>
          <w:sz w:val="20"/>
          <w:szCs w:val="20"/>
          <w:vertAlign w:val="superscript"/>
        </w:rPr>
        <w:t>1</w:t>
      </w:r>
      <w:r w:rsidRPr="00A178C2">
        <w:rPr>
          <w:rFonts w:ascii="Times New Roman" w:hAnsi="Times New Roman" w:cs="Times New Roman"/>
          <w:sz w:val="20"/>
          <w:szCs w:val="20"/>
        </w:rPr>
        <w:t xml:space="preserve"> Herring M.P.</w:t>
      </w:r>
      <w:r w:rsidRPr="00A178C2">
        <w:rPr>
          <w:rFonts w:ascii="Times New Roman" w:hAnsi="Times New Roman" w:cs="Times New Roman"/>
          <w:sz w:val="20"/>
          <w:szCs w:val="20"/>
          <w:vertAlign w:val="superscript"/>
        </w:rPr>
        <w:t>1</w:t>
      </w:r>
      <w:r w:rsidRPr="00A178C2">
        <w:rPr>
          <w:rFonts w:ascii="Times New Roman" w:hAnsi="Times New Roman" w:cs="Times New Roman"/>
          <w:sz w:val="20"/>
          <w:szCs w:val="20"/>
        </w:rPr>
        <w:t xml:space="preserve"> </w:t>
      </w:r>
    </w:p>
    <w:p w14:paraId="47FA07A7" w14:textId="70FEAAAC" w:rsidR="00A178C2" w:rsidRPr="00A178C2" w:rsidRDefault="00A178C2" w:rsidP="00A178C2">
      <w:pPr>
        <w:pStyle w:val="NoSpacing"/>
        <w:jc w:val="center"/>
        <w:rPr>
          <w:rFonts w:ascii="Times New Roman" w:hAnsi="Times New Roman" w:cs="Times New Roman"/>
          <w:sz w:val="20"/>
          <w:szCs w:val="20"/>
        </w:rPr>
      </w:pPr>
      <w:r w:rsidRPr="00A178C2">
        <w:rPr>
          <w:rFonts w:ascii="Times New Roman" w:hAnsi="Times New Roman" w:cs="Times New Roman"/>
          <w:sz w:val="20"/>
          <w:szCs w:val="20"/>
        </w:rPr>
        <w:br/>
      </w:r>
      <w:r w:rsidRPr="00A178C2">
        <w:rPr>
          <w:rFonts w:ascii="Times New Roman" w:hAnsi="Times New Roman" w:cs="Times New Roman"/>
          <w:sz w:val="20"/>
          <w:szCs w:val="20"/>
          <w:vertAlign w:val="superscript"/>
        </w:rPr>
        <w:t>1</w:t>
      </w:r>
      <w:r w:rsidRPr="00A178C2">
        <w:rPr>
          <w:rFonts w:ascii="Times New Roman" w:hAnsi="Times New Roman" w:cs="Times New Roman"/>
          <w:sz w:val="20"/>
          <w:szCs w:val="20"/>
        </w:rPr>
        <w:t xml:space="preserve">Department of Sport and Exercise Science, University of Limerick, Ireland. </w:t>
      </w:r>
      <w:r w:rsidRPr="00A178C2">
        <w:rPr>
          <w:rFonts w:ascii="Times New Roman" w:hAnsi="Times New Roman" w:cs="Times New Roman"/>
          <w:sz w:val="20"/>
          <w:szCs w:val="20"/>
        </w:rPr>
        <w:br/>
      </w:r>
    </w:p>
    <w:p w14:paraId="5E047AA4" w14:textId="4A12D965" w:rsidR="00A178C2" w:rsidRPr="00A178C2" w:rsidRDefault="00B502D6" w:rsidP="00A178C2">
      <w:pPr>
        <w:pStyle w:val="NoSpacing"/>
        <w:rPr>
          <w:rFonts w:ascii="Times New Roman" w:hAnsi="Times New Roman" w:cs="Times New Roman"/>
          <w:b/>
          <w:bCs/>
          <w:sz w:val="20"/>
          <w:szCs w:val="20"/>
        </w:rPr>
      </w:pPr>
      <w:r>
        <w:rPr>
          <w:rFonts w:ascii="Times New Roman" w:hAnsi="Times New Roman" w:cs="Times New Roman"/>
          <w:b/>
          <w:bCs/>
          <w:sz w:val="20"/>
          <w:szCs w:val="20"/>
        </w:rPr>
        <w:t>Introduc</w:t>
      </w:r>
      <w:r w:rsidR="009B1DD9">
        <w:rPr>
          <w:rFonts w:ascii="Times New Roman" w:hAnsi="Times New Roman" w:cs="Times New Roman"/>
          <w:b/>
          <w:bCs/>
          <w:sz w:val="20"/>
          <w:szCs w:val="20"/>
        </w:rPr>
        <w:t>tion</w:t>
      </w:r>
      <w:r w:rsidR="00A178C2" w:rsidRPr="00A178C2">
        <w:rPr>
          <w:rFonts w:ascii="Times New Roman" w:hAnsi="Times New Roman" w:cs="Times New Roman"/>
          <w:b/>
          <w:bCs/>
          <w:sz w:val="20"/>
          <w:szCs w:val="20"/>
        </w:rPr>
        <w:t>:</w:t>
      </w:r>
    </w:p>
    <w:p w14:paraId="6CE1D1C6" w14:textId="12FD1594" w:rsidR="00A178C2" w:rsidRPr="00A178C2" w:rsidRDefault="00A178C2" w:rsidP="00E11E2C">
      <w:pPr>
        <w:pStyle w:val="NoSpacing"/>
        <w:jc w:val="both"/>
        <w:rPr>
          <w:rFonts w:ascii="Times New Roman" w:hAnsi="Times New Roman" w:cs="Times New Roman"/>
          <w:sz w:val="20"/>
          <w:szCs w:val="20"/>
        </w:rPr>
      </w:pPr>
      <w:r w:rsidRPr="00A178C2">
        <w:rPr>
          <w:rFonts w:ascii="Times New Roman" w:hAnsi="Times New Roman" w:cs="Times New Roman"/>
          <w:sz w:val="20"/>
          <w:szCs w:val="20"/>
        </w:rPr>
        <w:t>Generalized anxiety disorders (GAD) are the most common type of anxiety disorders seen in primary health care settings</w:t>
      </w:r>
      <w:r w:rsidRPr="00A178C2">
        <w:rPr>
          <w:rFonts w:ascii="Times New Roman" w:hAnsi="Times New Roman" w:cs="Times New Roman"/>
          <w:sz w:val="20"/>
          <w:szCs w:val="20"/>
          <w:vertAlign w:val="superscript"/>
        </w:rPr>
        <w:t>1</w:t>
      </w:r>
      <w:r w:rsidRPr="00A178C2">
        <w:rPr>
          <w:rFonts w:ascii="Times New Roman" w:hAnsi="Times New Roman" w:cs="Times New Roman"/>
          <w:sz w:val="20"/>
          <w:szCs w:val="20"/>
        </w:rPr>
        <w:t>, with young females twice as likely to experience GAD than males</w:t>
      </w:r>
      <w:r w:rsidRPr="00A178C2">
        <w:rPr>
          <w:rFonts w:ascii="Times New Roman" w:hAnsi="Times New Roman" w:cs="Times New Roman"/>
          <w:sz w:val="20"/>
          <w:szCs w:val="20"/>
          <w:vertAlign w:val="superscript"/>
        </w:rPr>
        <w:t>2</w:t>
      </w:r>
      <w:r w:rsidRPr="00A178C2">
        <w:rPr>
          <w:rFonts w:ascii="Times New Roman" w:hAnsi="Times New Roman" w:cs="Times New Roman"/>
          <w:sz w:val="20"/>
          <w:szCs w:val="20"/>
        </w:rPr>
        <w:t>. GAD is often characterized by elevation in anxiety and other related anxiety outcomes, such as feelings of anxiety-tension</w:t>
      </w:r>
      <w:r w:rsidRPr="00A178C2">
        <w:rPr>
          <w:rFonts w:ascii="Times New Roman" w:hAnsi="Times New Roman" w:cs="Times New Roman"/>
          <w:sz w:val="20"/>
          <w:szCs w:val="20"/>
          <w:vertAlign w:val="superscript"/>
        </w:rPr>
        <w:t>3</w:t>
      </w:r>
      <w:r w:rsidRPr="00A178C2">
        <w:rPr>
          <w:rFonts w:ascii="Times New Roman" w:hAnsi="Times New Roman" w:cs="Times New Roman"/>
          <w:sz w:val="20"/>
          <w:szCs w:val="20"/>
        </w:rPr>
        <w:t xml:space="preserve">. Examining acute psychological responses to resistance exercise (RE) is crucial as it can serve as a predictor for future engagement with exercise. Previous research has lacked </w:t>
      </w:r>
      <w:proofErr w:type="gramStart"/>
      <w:r w:rsidRPr="00A178C2">
        <w:rPr>
          <w:rFonts w:ascii="Times New Roman" w:hAnsi="Times New Roman" w:cs="Times New Roman"/>
          <w:sz w:val="20"/>
          <w:szCs w:val="20"/>
        </w:rPr>
        <w:t>mode</w:t>
      </w:r>
      <w:proofErr w:type="gramEnd"/>
      <w:r w:rsidRPr="00A178C2">
        <w:rPr>
          <w:rFonts w:ascii="Times New Roman" w:hAnsi="Times New Roman" w:cs="Times New Roman"/>
          <w:sz w:val="20"/>
          <w:szCs w:val="20"/>
        </w:rPr>
        <w:t xml:space="preserve"> specific measurements of expected psychological outcomes of acute RE and how these expectations influence psychological responses to acute RE. </w:t>
      </w:r>
      <w:r w:rsidRPr="00A178C2">
        <w:rPr>
          <w:rFonts w:ascii="Times New Roman" w:hAnsi="Times New Roman" w:cs="Times New Roman"/>
          <w:sz w:val="20"/>
          <w:szCs w:val="20"/>
        </w:rPr>
        <w:br/>
      </w:r>
    </w:p>
    <w:p w14:paraId="2E397DDC" w14:textId="77777777" w:rsidR="00A178C2" w:rsidRPr="00A178C2" w:rsidRDefault="00A178C2" w:rsidP="00E11E2C">
      <w:pPr>
        <w:pStyle w:val="NoSpacing"/>
        <w:jc w:val="both"/>
        <w:rPr>
          <w:rFonts w:ascii="Times New Roman" w:hAnsi="Times New Roman" w:cs="Times New Roman"/>
          <w:b/>
          <w:bCs/>
          <w:sz w:val="20"/>
          <w:szCs w:val="20"/>
        </w:rPr>
      </w:pPr>
      <w:r w:rsidRPr="00A178C2">
        <w:rPr>
          <w:rFonts w:ascii="Times New Roman" w:hAnsi="Times New Roman" w:cs="Times New Roman"/>
          <w:b/>
          <w:bCs/>
          <w:sz w:val="20"/>
          <w:szCs w:val="20"/>
        </w:rPr>
        <w:t>Methods:</w:t>
      </w:r>
    </w:p>
    <w:p w14:paraId="17B89EBA" w14:textId="55F588F5" w:rsidR="00A178C2" w:rsidRDefault="00A178C2" w:rsidP="00E11E2C">
      <w:pPr>
        <w:pStyle w:val="NoSpacing"/>
        <w:jc w:val="both"/>
        <w:rPr>
          <w:rFonts w:ascii="Times New Roman" w:hAnsi="Times New Roman" w:cs="Times New Roman"/>
          <w:sz w:val="20"/>
          <w:szCs w:val="20"/>
        </w:rPr>
      </w:pPr>
      <w:r w:rsidRPr="00A178C2">
        <w:rPr>
          <w:rFonts w:ascii="Times New Roman" w:hAnsi="Times New Roman" w:cs="Times New Roman"/>
          <w:sz w:val="20"/>
          <w:szCs w:val="20"/>
        </w:rPr>
        <w:t>This study quantified the effects of a single bout of World Health Organization</w:t>
      </w:r>
      <w:r w:rsidRPr="00A178C2">
        <w:rPr>
          <w:rFonts w:ascii="Times New Roman" w:hAnsi="Times New Roman" w:cs="Times New Roman"/>
          <w:sz w:val="20"/>
          <w:szCs w:val="20"/>
          <w:vertAlign w:val="superscript"/>
        </w:rPr>
        <w:t>4</w:t>
      </w:r>
      <w:r w:rsidRPr="00A178C2">
        <w:rPr>
          <w:rFonts w:ascii="Times New Roman" w:hAnsi="Times New Roman" w:cs="Times New Roman"/>
          <w:sz w:val="20"/>
          <w:szCs w:val="20"/>
        </w:rPr>
        <w:t xml:space="preserve"> and American College of Sports Medicine</w:t>
      </w:r>
      <w:r w:rsidRPr="00A178C2">
        <w:rPr>
          <w:rFonts w:ascii="Times New Roman" w:hAnsi="Times New Roman" w:cs="Times New Roman"/>
          <w:sz w:val="20"/>
          <w:szCs w:val="20"/>
          <w:vertAlign w:val="superscript"/>
        </w:rPr>
        <w:t>5</w:t>
      </w:r>
      <w:r w:rsidRPr="00A178C2">
        <w:rPr>
          <w:rFonts w:ascii="Times New Roman" w:hAnsi="Times New Roman" w:cs="Times New Roman"/>
          <w:sz w:val="20"/>
          <w:szCs w:val="20"/>
          <w:vertAlign w:val="superscript"/>
        </w:rPr>
        <w:t xml:space="preserve"> </w:t>
      </w:r>
      <w:r w:rsidRPr="00A178C2">
        <w:rPr>
          <w:rFonts w:ascii="Times New Roman" w:hAnsi="Times New Roman" w:cs="Times New Roman"/>
          <w:sz w:val="20"/>
          <w:szCs w:val="20"/>
        </w:rPr>
        <w:t xml:space="preserve">guidelines-based moderate-to-high intensity RE compared to a low-intensity sham on state anxiety and feelings of anxiety-tension amongst young women with analogue generalized anxiety disorder (AGAD). It also examined the potential associations between expected psychological outcomes of acute RE and actual observed responses to acute RE. An acute 45-minute bout was nested within a ten-week trial design for moderate-to-high (n=35) and low-intensity </w:t>
      </w:r>
      <w:proofErr w:type="gramStart"/>
      <w:r w:rsidRPr="00A178C2">
        <w:rPr>
          <w:rFonts w:ascii="Times New Roman" w:hAnsi="Times New Roman" w:cs="Times New Roman"/>
          <w:sz w:val="20"/>
          <w:szCs w:val="20"/>
        </w:rPr>
        <w:t>sham</w:t>
      </w:r>
      <w:proofErr w:type="gramEnd"/>
      <w:r w:rsidRPr="00A178C2">
        <w:rPr>
          <w:rFonts w:ascii="Times New Roman" w:hAnsi="Times New Roman" w:cs="Times New Roman"/>
          <w:sz w:val="20"/>
          <w:szCs w:val="20"/>
        </w:rPr>
        <w:t xml:space="preserve"> (n=31). A two (groups) x two (time-points) RM-ANOVA examined differences between groups. Spearman’s rho quantified associations between expectations and anxiety related responses.</w:t>
      </w:r>
    </w:p>
    <w:p w14:paraId="4FBED5EF" w14:textId="246C1F90" w:rsidR="00A178C2" w:rsidRDefault="00A178C2" w:rsidP="00E11E2C">
      <w:pPr>
        <w:pStyle w:val="NoSpacing"/>
        <w:jc w:val="both"/>
        <w:rPr>
          <w:rFonts w:ascii="Times New Roman" w:hAnsi="Times New Roman" w:cs="Times New Roman"/>
          <w:sz w:val="20"/>
          <w:szCs w:val="20"/>
        </w:rPr>
      </w:pPr>
      <w:r w:rsidRPr="00A178C2">
        <w:rPr>
          <w:rFonts w:ascii="Times New Roman" w:hAnsi="Times New Roman" w:cs="Times New Roman"/>
          <w:sz w:val="20"/>
          <w:szCs w:val="20"/>
        </w:rPr>
        <w:br/>
      </w:r>
      <w:r w:rsidR="009B1DD9">
        <w:rPr>
          <w:rFonts w:ascii="Times New Roman" w:hAnsi="Times New Roman" w:cs="Times New Roman"/>
          <w:b/>
          <w:bCs/>
          <w:sz w:val="20"/>
          <w:szCs w:val="20"/>
        </w:rPr>
        <w:t>Result</w:t>
      </w:r>
      <w:r w:rsidRPr="00A178C2">
        <w:rPr>
          <w:rFonts w:ascii="Times New Roman" w:hAnsi="Times New Roman" w:cs="Times New Roman"/>
          <w:b/>
          <w:bCs/>
          <w:sz w:val="20"/>
          <w:szCs w:val="20"/>
        </w:rPr>
        <w:t>s</w:t>
      </w:r>
      <w:r w:rsidR="00D3171C">
        <w:rPr>
          <w:rFonts w:ascii="Times New Roman" w:hAnsi="Times New Roman" w:cs="Times New Roman"/>
          <w:b/>
          <w:bCs/>
          <w:sz w:val="20"/>
          <w:szCs w:val="20"/>
        </w:rPr>
        <w:t>:</w:t>
      </w:r>
      <w:r w:rsidRPr="00A178C2">
        <w:rPr>
          <w:rFonts w:ascii="Times New Roman" w:hAnsi="Times New Roman" w:cs="Times New Roman"/>
          <w:b/>
          <w:bCs/>
          <w:sz w:val="20"/>
          <w:szCs w:val="20"/>
        </w:rPr>
        <w:t xml:space="preserve"> </w:t>
      </w:r>
      <w:r w:rsidRPr="00A178C2">
        <w:rPr>
          <w:rFonts w:ascii="Times New Roman" w:hAnsi="Times New Roman" w:cs="Times New Roman"/>
          <w:b/>
          <w:bCs/>
          <w:sz w:val="20"/>
          <w:szCs w:val="20"/>
        </w:rPr>
        <w:br/>
      </w:r>
      <w:r w:rsidRPr="00A178C2">
        <w:rPr>
          <w:rFonts w:ascii="Times New Roman" w:hAnsi="Times New Roman" w:cs="Times New Roman"/>
          <w:sz w:val="20"/>
          <w:szCs w:val="20"/>
        </w:rPr>
        <w:t>The group X time interaction was not significant for anxiety related outcomes (d=-0.12 to 0.30, all p≥0.10). Within group changes were significant with moderate-to-large effect sizes (d: 0.52 to 0.77). There were no associations in both groups between expectations and psychological response (all rho: -0.06 to 0.75).</w:t>
      </w:r>
    </w:p>
    <w:p w14:paraId="6E9E2E2C" w14:textId="1CED5215" w:rsidR="00A178C2" w:rsidRPr="00A178C2" w:rsidRDefault="00A178C2" w:rsidP="00E11E2C">
      <w:pPr>
        <w:pStyle w:val="NoSpacing"/>
        <w:jc w:val="both"/>
        <w:rPr>
          <w:rFonts w:ascii="Times New Roman" w:hAnsi="Times New Roman" w:cs="Times New Roman"/>
          <w:sz w:val="20"/>
          <w:szCs w:val="20"/>
        </w:rPr>
      </w:pPr>
      <w:r w:rsidRPr="00A178C2">
        <w:rPr>
          <w:rFonts w:ascii="Times New Roman" w:hAnsi="Times New Roman" w:cs="Times New Roman"/>
          <w:sz w:val="20"/>
          <w:szCs w:val="20"/>
        </w:rPr>
        <w:br/>
      </w:r>
      <w:r w:rsidRPr="00A178C2">
        <w:rPr>
          <w:rFonts w:ascii="Times New Roman" w:hAnsi="Times New Roman" w:cs="Times New Roman"/>
          <w:b/>
          <w:bCs/>
          <w:sz w:val="20"/>
          <w:szCs w:val="20"/>
        </w:rPr>
        <w:t>Discussion</w:t>
      </w:r>
      <w:r w:rsidR="00D3171C">
        <w:rPr>
          <w:rFonts w:ascii="Times New Roman" w:hAnsi="Times New Roman" w:cs="Times New Roman"/>
          <w:b/>
          <w:bCs/>
          <w:sz w:val="20"/>
          <w:szCs w:val="20"/>
        </w:rPr>
        <w:t>:</w:t>
      </w:r>
      <w:r w:rsidRPr="00A178C2">
        <w:rPr>
          <w:rFonts w:ascii="Times New Roman" w:hAnsi="Times New Roman" w:cs="Times New Roman"/>
          <w:b/>
          <w:bCs/>
          <w:sz w:val="20"/>
          <w:szCs w:val="20"/>
        </w:rPr>
        <w:t xml:space="preserve"> </w:t>
      </w:r>
      <w:r w:rsidRPr="00A178C2">
        <w:rPr>
          <w:rFonts w:ascii="Times New Roman" w:hAnsi="Times New Roman" w:cs="Times New Roman"/>
          <w:sz w:val="20"/>
          <w:szCs w:val="20"/>
        </w:rPr>
        <w:br/>
        <w:t xml:space="preserve">Acute guidelines-based RE significantly reduced state anxiety and feelings of anxiety-tension in young women with AGAD, ten minutes post-RE in both groups with no significant differences between groups. There were no associations between expectations and psychological response. These findings suggest that both moderate-to-high and low-intensity RE are effective in significantly reducing anxiety related outcomes in young women, independent of any potential associations of expectations of psychological outcomes and responses. </w:t>
      </w:r>
      <w:r w:rsidRPr="00A178C2">
        <w:rPr>
          <w:rFonts w:ascii="Times New Roman" w:hAnsi="Times New Roman" w:cs="Times New Roman"/>
          <w:b/>
          <w:bCs/>
          <w:sz w:val="20"/>
          <w:szCs w:val="20"/>
        </w:rPr>
        <w:br/>
      </w:r>
      <w:r w:rsidRPr="00A178C2">
        <w:rPr>
          <w:rFonts w:ascii="Times New Roman" w:hAnsi="Times New Roman" w:cs="Times New Roman"/>
          <w:sz w:val="20"/>
          <w:szCs w:val="20"/>
        </w:rPr>
        <w:t>Both acute mod-to-high and low-intensity RE significantly reduced anxiety symptoms in young women with AGAD.</w:t>
      </w:r>
    </w:p>
    <w:p w14:paraId="2C103736" w14:textId="30436995" w:rsidR="00A178C2" w:rsidRPr="00A178C2" w:rsidRDefault="00A178C2" w:rsidP="00E11E2C">
      <w:pPr>
        <w:pStyle w:val="NoSpacing"/>
        <w:jc w:val="both"/>
        <w:rPr>
          <w:rFonts w:ascii="Times New Roman" w:hAnsi="Times New Roman" w:cs="Times New Roman"/>
          <w:sz w:val="20"/>
          <w:szCs w:val="20"/>
        </w:rPr>
      </w:pPr>
    </w:p>
    <w:p w14:paraId="6B8FD225" w14:textId="77777777" w:rsidR="00A178C2" w:rsidRDefault="00A178C2" w:rsidP="00A178C2">
      <w:pPr>
        <w:pStyle w:val="NoSpacing"/>
        <w:rPr>
          <w:rFonts w:ascii="Times New Roman" w:hAnsi="Times New Roman" w:cs="Times New Roman"/>
          <w:b/>
          <w:bCs/>
          <w:sz w:val="20"/>
          <w:szCs w:val="20"/>
        </w:rPr>
      </w:pPr>
    </w:p>
    <w:p w14:paraId="7A47079F" w14:textId="187F6D46" w:rsidR="00A178C2" w:rsidRDefault="00A178C2" w:rsidP="00A178C2">
      <w:pPr>
        <w:pStyle w:val="NoSpacing"/>
        <w:rPr>
          <w:rFonts w:ascii="Times New Roman" w:hAnsi="Times New Roman" w:cs="Times New Roman"/>
          <w:sz w:val="20"/>
          <w:szCs w:val="20"/>
        </w:rPr>
      </w:pPr>
      <w:r w:rsidRPr="00A178C2">
        <w:rPr>
          <w:rFonts w:ascii="Times New Roman" w:hAnsi="Times New Roman" w:cs="Times New Roman"/>
          <w:b/>
          <w:bCs/>
          <w:sz w:val="20"/>
          <w:szCs w:val="20"/>
        </w:rPr>
        <w:t>References</w:t>
      </w:r>
      <w:r w:rsidRPr="00A178C2">
        <w:rPr>
          <w:rFonts w:ascii="Times New Roman" w:hAnsi="Times New Roman" w:cs="Times New Roman"/>
          <w:b/>
          <w:bCs/>
          <w:sz w:val="20"/>
          <w:szCs w:val="20"/>
        </w:rPr>
        <w:t>:</w:t>
      </w:r>
      <w:r w:rsidRPr="00A178C2">
        <w:rPr>
          <w:rFonts w:ascii="Times New Roman" w:hAnsi="Times New Roman" w:cs="Times New Roman"/>
          <w:sz w:val="20"/>
          <w:szCs w:val="20"/>
        </w:rPr>
        <w:t xml:space="preserve"> </w:t>
      </w:r>
    </w:p>
    <w:p w14:paraId="0FDF5819" w14:textId="2F169AC2" w:rsidR="00A178C2" w:rsidRDefault="00A178C2" w:rsidP="00A178C2">
      <w:pPr>
        <w:pStyle w:val="NoSpacing"/>
        <w:numPr>
          <w:ilvl w:val="0"/>
          <w:numId w:val="1"/>
        </w:numPr>
        <w:rPr>
          <w:rFonts w:ascii="Times New Roman" w:hAnsi="Times New Roman" w:cs="Times New Roman"/>
          <w:sz w:val="20"/>
          <w:szCs w:val="20"/>
        </w:rPr>
      </w:pPr>
      <w:r w:rsidRPr="00A178C2">
        <w:rPr>
          <w:rFonts w:ascii="Times New Roman" w:hAnsi="Times New Roman" w:cs="Times New Roman"/>
          <w:sz w:val="20"/>
          <w:szCs w:val="20"/>
        </w:rPr>
        <w:t xml:space="preserve">Hoge, E. A., Ivkovic, A., &amp; Fricchione, G. L. (2012). Generalized anxiety disorder: Diagnosis and treatment. BMJ, 345(nov27 2), e7500–e7500. </w:t>
      </w:r>
      <w:hyperlink r:id="rId5" w:history="1">
        <w:r w:rsidRPr="00436457">
          <w:rPr>
            <w:rStyle w:val="Hyperlink"/>
            <w:rFonts w:ascii="Times New Roman" w:hAnsi="Times New Roman" w:cs="Times New Roman"/>
            <w:sz w:val="20"/>
            <w:szCs w:val="20"/>
          </w:rPr>
          <w:t>https://doi.org/10.1136/bmj.e7500</w:t>
        </w:r>
      </w:hyperlink>
    </w:p>
    <w:p w14:paraId="145A7681" w14:textId="0A92D1CC" w:rsidR="00A178C2" w:rsidRDefault="00A178C2" w:rsidP="00A178C2">
      <w:pPr>
        <w:pStyle w:val="NoSpacing"/>
        <w:numPr>
          <w:ilvl w:val="0"/>
          <w:numId w:val="1"/>
        </w:numPr>
        <w:rPr>
          <w:rFonts w:ascii="Times New Roman" w:hAnsi="Times New Roman" w:cs="Times New Roman"/>
          <w:sz w:val="20"/>
          <w:szCs w:val="20"/>
        </w:rPr>
      </w:pPr>
      <w:r w:rsidRPr="00A178C2">
        <w:rPr>
          <w:rFonts w:ascii="Times New Roman" w:hAnsi="Times New Roman" w:cs="Times New Roman"/>
          <w:sz w:val="20"/>
          <w:szCs w:val="20"/>
        </w:rPr>
        <w:t xml:space="preserve">Kessler, R. C., Petukhova, M., Sampson, N. A., Zaslavsky, A. M., &amp; Wittchen, H. (2012). Twelve‐month and lifetime prevalence and lifetime morbid risk of anxiety and mood disorders in the United States. Int. J. Methods </w:t>
      </w:r>
      <w:proofErr w:type="spellStart"/>
      <w:r w:rsidRPr="00A178C2">
        <w:rPr>
          <w:rFonts w:ascii="Times New Roman" w:hAnsi="Times New Roman" w:cs="Times New Roman"/>
          <w:sz w:val="20"/>
          <w:szCs w:val="20"/>
        </w:rPr>
        <w:t>Psychiatr</w:t>
      </w:r>
      <w:proofErr w:type="spellEnd"/>
      <w:r w:rsidRPr="00A178C2">
        <w:rPr>
          <w:rFonts w:ascii="Times New Roman" w:hAnsi="Times New Roman" w:cs="Times New Roman"/>
          <w:sz w:val="20"/>
          <w:szCs w:val="20"/>
        </w:rPr>
        <w:t>. Res.21(3), 169–184. https://doi.org/10.1002/mpr.1359</w:t>
      </w:r>
    </w:p>
    <w:p w14:paraId="0910BB3E" w14:textId="606B2C64" w:rsidR="00A178C2" w:rsidRDefault="00A178C2" w:rsidP="00A178C2">
      <w:pPr>
        <w:pStyle w:val="NoSpacing"/>
        <w:numPr>
          <w:ilvl w:val="0"/>
          <w:numId w:val="1"/>
        </w:numPr>
        <w:rPr>
          <w:rFonts w:ascii="Times New Roman" w:hAnsi="Times New Roman" w:cs="Times New Roman"/>
          <w:sz w:val="20"/>
          <w:szCs w:val="20"/>
        </w:rPr>
      </w:pPr>
      <w:r w:rsidRPr="00A178C2">
        <w:rPr>
          <w:rFonts w:ascii="Times New Roman" w:hAnsi="Times New Roman" w:cs="Times New Roman"/>
          <w:sz w:val="20"/>
          <w:szCs w:val="20"/>
        </w:rPr>
        <w:t xml:space="preserve">Herring, M. P., Jacob, M. L., </w:t>
      </w:r>
      <w:proofErr w:type="spellStart"/>
      <w:r w:rsidRPr="00A178C2">
        <w:rPr>
          <w:rFonts w:ascii="Times New Roman" w:hAnsi="Times New Roman" w:cs="Times New Roman"/>
          <w:sz w:val="20"/>
          <w:szCs w:val="20"/>
        </w:rPr>
        <w:t>Suveg</w:t>
      </w:r>
      <w:proofErr w:type="spellEnd"/>
      <w:r w:rsidRPr="00A178C2">
        <w:rPr>
          <w:rFonts w:ascii="Times New Roman" w:hAnsi="Times New Roman" w:cs="Times New Roman"/>
          <w:sz w:val="20"/>
          <w:szCs w:val="20"/>
        </w:rPr>
        <w:t>, C., &amp; O’Connor, P. J. (2011). Effects of short-term exercise training on signs and symptoms of generalized anxiety disorder. MENPA, 4(2), 71–77. https://doi.org/10.1016/j.mhpa.2011.07.002</w:t>
      </w:r>
    </w:p>
    <w:p w14:paraId="317FFB3A" w14:textId="14F39A6D" w:rsidR="00A178C2" w:rsidRDefault="00A178C2" w:rsidP="00A178C2">
      <w:pPr>
        <w:pStyle w:val="NoSpacing"/>
        <w:numPr>
          <w:ilvl w:val="0"/>
          <w:numId w:val="1"/>
        </w:numPr>
        <w:rPr>
          <w:rFonts w:ascii="Times New Roman" w:hAnsi="Times New Roman" w:cs="Times New Roman"/>
          <w:sz w:val="20"/>
          <w:szCs w:val="20"/>
        </w:rPr>
      </w:pPr>
      <w:r w:rsidRPr="00A178C2">
        <w:rPr>
          <w:rFonts w:ascii="Times New Roman" w:hAnsi="Times New Roman" w:cs="Times New Roman"/>
          <w:sz w:val="20"/>
          <w:szCs w:val="20"/>
        </w:rPr>
        <w:t>World Health Organization. (2010). Global recommendations on physical activity for health. Glob. Rec. Phys. Act. Health, 58.</w:t>
      </w:r>
    </w:p>
    <w:p w14:paraId="0454F85F" w14:textId="4A7C2AB6" w:rsidR="00EE6EF3" w:rsidRPr="00A178C2" w:rsidRDefault="00A178C2" w:rsidP="00A178C2">
      <w:pPr>
        <w:pStyle w:val="NoSpacing"/>
        <w:numPr>
          <w:ilvl w:val="0"/>
          <w:numId w:val="1"/>
        </w:numPr>
        <w:rPr>
          <w:rFonts w:ascii="Times New Roman" w:hAnsi="Times New Roman" w:cs="Times New Roman"/>
          <w:sz w:val="20"/>
          <w:szCs w:val="20"/>
        </w:rPr>
      </w:pPr>
      <w:r w:rsidRPr="00A178C2">
        <w:rPr>
          <w:rFonts w:ascii="Times New Roman" w:hAnsi="Times New Roman" w:cs="Times New Roman"/>
          <w:sz w:val="20"/>
          <w:szCs w:val="20"/>
        </w:rPr>
        <w:t>American College of Sports Medicine. (2009). Progression models in resistance training for healthy adults. MSSE, 41(3), 687–708. https://doi.org/10.1249/MSS.0b013e3181915670</w:t>
      </w:r>
      <w:r w:rsidRPr="00A178C2">
        <w:rPr>
          <w:rFonts w:ascii="Times New Roman" w:hAnsi="Times New Roman" w:cs="Times New Roman"/>
          <w:sz w:val="20"/>
          <w:szCs w:val="20"/>
        </w:rPr>
        <w:br/>
      </w:r>
    </w:p>
    <w:sectPr w:rsidR="00EE6EF3" w:rsidRPr="00A17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718A"/>
    <w:multiLevelType w:val="hybridMultilevel"/>
    <w:tmpl w:val="F1A26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38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F3"/>
    <w:rsid w:val="0016300E"/>
    <w:rsid w:val="001A6879"/>
    <w:rsid w:val="00466C7A"/>
    <w:rsid w:val="00622CF7"/>
    <w:rsid w:val="006B7E47"/>
    <w:rsid w:val="008B63CE"/>
    <w:rsid w:val="009B1DD9"/>
    <w:rsid w:val="00A178C2"/>
    <w:rsid w:val="00A875D3"/>
    <w:rsid w:val="00B502D6"/>
    <w:rsid w:val="00D3171C"/>
    <w:rsid w:val="00E11E2C"/>
    <w:rsid w:val="00EE6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E5D1"/>
  <w15:chartTrackingRefBased/>
  <w15:docId w15:val="{05A8EB6E-1F32-459A-BF6E-3394437C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EF3"/>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EE6E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E6E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6EF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6EF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E6EF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E6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F3"/>
    <w:rPr>
      <w:rFonts w:asciiTheme="majorHAnsi" w:eastAsiaTheme="majorEastAsia" w:hAnsiTheme="majorHAnsi" w:cstheme="majorBidi"/>
      <w:color w:val="2E74B5" w:themeColor="accent1" w:themeShade="BF"/>
      <w:sz w:val="40"/>
      <w:szCs w:val="40"/>
      <w:lang w:val="en-US"/>
    </w:rPr>
  </w:style>
  <w:style w:type="character" w:customStyle="1" w:styleId="Heading2Char">
    <w:name w:val="Heading 2 Char"/>
    <w:basedOn w:val="DefaultParagraphFont"/>
    <w:link w:val="Heading2"/>
    <w:uiPriority w:val="9"/>
    <w:semiHidden/>
    <w:rsid w:val="00EE6EF3"/>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EE6EF3"/>
    <w:rPr>
      <w:rFonts w:eastAsiaTheme="majorEastAsia" w:cstheme="majorBidi"/>
      <w:color w:val="2E74B5" w:themeColor="accent1" w:themeShade="BF"/>
      <w:sz w:val="28"/>
      <w:szCs w:val="28"/>
      <w:lang w:val="en-US"/>
    </w:rPr>
  </w:style>
  <w:style w:type="character" w:customStyle="1" w:styleId="Heading4Char">
    <w:name w:val="Heading 4 Char"/>
    <w:basedOn w:val="DefaultParagraphFont"/>
    <w:link w:val="Heading4"/>
    <w:uiPriority w:val="9"/>
    <w:semiHidden/>
    <w:rsid w:val="00EE6EF3"/>
    <w:rPr>
      <w:rFonts w:eastAsiaTheme="majorEastAsia"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EE6EF3"/>
    <w:rPr>
      <w:rFonts w:eastAsiaTheme="majorEastAsia" w:cstheme="majorBidi"/>
      <w:color w:val="2E74B5" w:themeColor="accent1" w:themeShade="BF"/>
      <w:lang w:val="en-US"/>
    </w:rPr>
  </w:style>
  <w:style w:type="character" w:customStyle="1" w:styleId="Heading6Char">
    <w:name w:val="Heading 6 Char"/>
    <w:basedOn w:val="DefaultParagraphFont"/>
    <w:link w:val="Heading6"/>
    <w:uiPriority w:val="9"/>
    <w:semiHidden/>
    <w:rsid w:val="00EE6EF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E6EF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E6EF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E6EF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E6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EF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E6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EF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E6EF3"/>
    <w:pPr>
      <w:spacing w:before="160"/>
      <w:jc w:val="center"/>
    </w:pPr>
    <w:rPr>
      <w:i/>
      <w:iCs/>
      <w:color w:val="404040" w:themeColor="text1" w:themeTint="BF"/>
    </w:rPr>
  </w:style>
  <w:style w:type="character" w:customStyle="1" w:styleId="QuoteChar">
    <w:name w:val="Quote Char"/>
    <w:basedOn w:val="DefaultParagraphFont"/>
    <w:link w:val="Quote"/>
    <w:uiPriority w:val="29"/>
    <w:rsid w:val="00EE6EF3"/>
    <w:rPr>
      <w:i/>
      <w:iCs/>
      <w:color w:val="404040" w:themeColor="text1" w:themeTint="BF"/>
      <w:lang w:val="en-US"/>
    </w:rPr>
  </w:style>
  <w:style w:type="paragraph" w:styleId="ListParagraph">
    <w:name w:val="List Paragraph"/>
    <w:basedOn w:val="Normal"/>
    <w:uiPriority w:val="34"/>
    <w:qFormat/>
    <w:rsid w:val="00EE6EF3"/>
    <w:pPr>
      <w:ind w:left="720"/>
      <w:contextualSpacing/>
    </w:pPr>
  </w:style>
  <w:style w:type="character" w:styleId="IntenseEmphasis">
    <w:name w:val="Intense Emphasis"/>
    <w:basedOn w:val="DefaultParagraphFont"/>
    <w:uiPriority w:val="21"/>
    <w:qFormat/>
    <w:rsid w:val="00EE6EF3"/>
    <w:rPr>
      <w:i/>
      <w:iCs/>
      <w:color w:val="2E74B5" w:themeColor="accent1" w:themeShade="BF"/>
    </w:rPr>
  </w:style>
  <w:style w:type="paragraph" w:styleId="IntenseQuote">
    <w:name w:val="Intense Quote"/>
    <w:basedOn w:val="Normal"/>
    <w:next w:val="Normal"/>
    <w:link w:val="IntenseQuoteChar"/>
    <w:uiPriority w:val="30"/>
    <w:qFormat/>
    <w:rsid w:val="00EE6E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E6EF3"/>
    <w:rPr>
      <w:i/>
      <w:iCs/>
      <w:color w:val="2E74B5" w:themeColor="accent1" w:themeShade="BF"/>
      <w:lang w:val="en-US"/>
    </w:rPr>
  </w:style>
  <w:style w:type="character" w:styleId="IntenseReference">
    <w:name w:val="Intense Reference"/>
    <w:basedOn w:val="DefaultParagraphFont"/>
    <w:uiPriority w:val="32"/>
    <w:qFormat/>
    <w:rsid w:val="00EE6EF3"/>
    <w:rPr>
      <w:b/>
      <w:bCs/>
      <w:smallCaps/>
      <w:color w:val="2E74B5" w:themeColor="accent1" w:themeShade="BF"/>
      <w:spacing w:val="5"/>
    </w:rPr>
  </w:style>
  <w:style w:type="paragraph" w:styleId="NoSpacing">
    <w:name w:val="No Spacing"/>
    <w:uiPriority w:val="1"/>
    <w:qFormat/>
    <w:rsid w:val="00EE6EF3"/>
    <w:pPr>
      <w:spacing w:after="0" w:line="240" w:lineRule="auto"/>
    </w:pPr>
    <w:rPr>
      <w:rFonts w:eastAsiaTheme="minorEastAsia"/>
      <w:kern w:val="0"/>
      <w:lang w:val="en-US"/>
      <w14:ligatures w14:val="none"/>
    </w:rPr>
  </w:style>
  <w:style w:type="character" w:styleId="Hyperlink">
    <w:name w:val="Hyperlink"/>
    <w:basedOn w:val="DefaultParagraphFont"/>
    <w:uiPriority w:val="99"/>
    <w:unhideWhenUsed/>
    <w:rsid w:val="00A178C2"/>
    <w:rPr>
      <w:color w:val="0563C1" w:themeColor="hyperlink"/>
      <w:u w:val="single"/>
    </w:rPr>
  </w:style>
  <w:style w:type="character" w:styleId="UnresolvedMention">
    <w:name w:val="Unresolved Mention"/>
    <w:basedOn w:val="DefaultParagraphFont"/>
    <w:uiPriority w:val="99"/>
    <w:semiHidden/>
    <w:unhideWhenUsed/>
    <w:rsid w:val="00A17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36/bmj.e75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3269</Characters>
  <Application>Microsoft Office Word</Application>
  <DocSecurity>0</DocSecurity>
  <Lines>56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Gerard</dc:creator>
  <cp:keywords/>
  <dc:description/>
  <cp:lastModifiedBy>McMahon, Gerard</cp:lastModifiedBy>
  <cp:revision>2</cp:revision>
  <dcterms:created xsi:type="dcterms:W3CDTF">2026-01-14T12:56:00Z</dcterms:created>
  <dcterms:modified xsi:type="dcterms:W3CDTF">2026-01-14T12:56:00Z</dcterms:modified>
</cp:coreProperties>
</file>